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26B6" w:rsidRPr="00C34358" w:rsidRDefault="001351CD" w:rsidP="00C34358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A0291" wp14:editId="37E13F4E">
                <wp:simplePos x="0" y="0"/>
                <wp:positionH relativeFrom="column">
                  <wp:posOffset>6495068</wp:posOffset>
                </wp:positionH>
                <wp:positionV relativeFrom="paragraph">
                  <wp:posOffset>5410390</wp:posOffset>
                </wp:positionV>
                <wp:extent cx="2592372" cy="94268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372" cy="94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26B6" w:rsidRPr="00C326B6" w:rsidRDefault="00C326B6" w:rsidP="00C326B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A0291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11.4pt;margin-top:426pt;width:204.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" filled="f" stroked="f" strokeweight=".5pt">
                <v:textbox inset="0,0,0,0">
                  <w:txbxContent>
                    <w:p w:rsidR="00C326B6" w:rsidRPr="00C326B6" w:rsidRDefault="00C326B6" w:rsidP="00C326B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 w:rsidR="00C326B6">
        <w:br w:type="page"/>
      </w:r>
      <w:r w:rsidR="00C34358"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1080430</wp:posOffset>
                </wp:positionH>
                <wp:positionV relativeFrom="paragraph">
                  <wp:posOffset>504164</wp:posOffset>
                </wp:positionV>
                <wp:extent cx="2875175" cy="5740400"/>
                <wp:effectExtent l="0" t="0" r="825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175" cy="574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hat das Thema „Funktionärinnen“ einen </w:t>
                            </w:r>
                          </w:p>
                          <w:p w:rsid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neuen Fokus bei Raiffeisen und die stärkere Präsenz </w:t>
                            </w:r>
                          </w:p>
                          <w:p w:rsid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von Frauen in den Entscheidungsgremien ist das gemeinsame Anliegen. Damit liegt Raiffeisen </w:t>
                            </w:r>
                          </w:p>
                          <w:p w:rsidR="00CB594C" w:rsidRP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nicht nur im Trend der Zeit. Es sind auch die ganz speziellen Qualitäten und Stärken, die Frauen und Genossenschaften gemeinsam auszeichnen: Teamfähigkeit, Überzeugungskraft, soziale Kompetenz. </w:t>
                            </w:r>
                          </w:p>
                          <w:p w:rsidR="00CB594C" w:rsidRP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C34358" w:rsidRDefault="00CB594C" w:rsidP="00CB594C">
                            <w:pPr>
                              <w:suppressAutoHyphens/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Mit dem Funktionärinnen-Beirat hat Raiffeisen nicht nur ein Zeichen gesetzt, sondern Weichen gestellt. Damit Frauen auch in der Organisation die Stimme haben, </w:t>
                            </w: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sie brauchen. Denn wir alle wissen: Wo es für Männer und Frauen keinen Unterschied gibt, werden wir von der Unterschiedlichkeit beider gewinnen. </w:t>
                            </w: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CB594C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85.05pt;margin-top:39.7pt;width:226.4pt;height:4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" filled="f" stroked="f" strokeweight=".5pt">
                <v:textbox inset="0,0,0,0">
                  <w:txbxContent>
                    <w:p w:rsid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hat das Thema „Funktionärinnen“ einen </w:t>
                      </w:r>
                    </w:p>
                    <w:p w:rsid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neuen Fokus bei Raiffeisen und die stärkere Präsenz </w:t>
                      </w:r>
                    </w:p>
                    <w:p w:rsid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von Frauen in den Entscheidungsgremien ist das gemeinsame Anliegen. Damit liegt Raiffeisen </w:t>
                      </w:r>
                    </w:p>
                    <w:p w:rsidR="00CB594C" w:rsidRP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nicht nur im Trend der Zeit. Es sind auch die ganz speziellen Qualitäten und Stärken, die Frauen und Genossenschaften gemeinsam auszeichnen: Teamfähigkeit, Überzeugungskraft, soziale Kompetenz. </w:t>
                      </w:r>
                    </w:p>
                    <w:p w:rsidR="00CB594C" w:rsidRP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</w:p>
                    <w:p w:rsidR="00C34358" w:rsidRDefault="00CB594C" w:rsidP="00CB594C">
                      <w:pPr>
                        <w:suppressAutoHyphens/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Mit dem Funktionärinnen-Beirat hat Raiffeisen nicht nur ein Zeichen gesetzt, sondern Weichen gestellt. Damit Frauen auch in der Organisation die Stimme haben, </w:t>
                      </w: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br/>
                        <w:t xml:space="preserve">die sie brauchen. Denn wir alle wissen: Wo es für Männer und Frauen keinen Unterschied gibt, werden wir von der Unterschiedlichkeit beider gewinnen. </w:t>
                      </w: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CB594C">
                        <w:rPr>
                          <w:rFonts w:asciiTheme="majorHAnsi" w:eastAsiaTheme="minorHAnsi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</w:txbxContent>
                </v:textbox>
              </v:shape>
            </w:pict>
          </mc:Fallback>
        </mc:AlternateContent>
      </w:r>
      <w:r w:rsidR="00C34358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BB854" wp14:editId="545B6DD1">
                <wp:simplePos x="0" y="0"/>
                <wp:positionH relativeFrom="column">
                  <wp:posOffset>5553710</wp:posOffset>
                </wp:positionH>
                <wp:positionV relativeFrom="paragraph">
                  <wp:posOffset>503509</wp:posOffset>
                </wp:positionV>
                <wp:extent cx="3060000" cy="4449451"/>
                <wp:effectExtent l="0" t="0" r="1270" b="825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444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4358" w:rsidRPr="00C34358" w:rsidRDefault="00C34358" w:rsidP="00C34358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Hier steht ein Text</w:t>
                            </w:r>
                            <w:r w:rsidR="006E411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4358" w:rsidRDefault="00C3435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BB854" id="Textfeld 14" o:spid="_x0000_s1028" type="#_x0000_t202" style="position:absolute;margin-left:437.3pt;margin-top:39.65pt;width:240.95pt;height:35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" filled="f" stroked="f" strokeweight=".5pt">
                <v:textbox inset="0,0,0,0">
                  <w:txbxContent>
                    <w:p w:rsidR="00C34358" w:rsidRPr="00C34358" w:rsidRDefault="00C34358" w:rsidP="00C34358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Hier steht ein Text</w:t>
                      </w:r>
                      <w:r w:rsidR="006E411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34358" w:rsidRDefault="00C34358"/>
                  </w:txbxContent>
                </v:textbox>
              </v:shape>
            </w:pict>
          </mc:Fallback>
        </mc:AlternateContent>
      </w:r>
    </w:p>
    <w:sectPr w:rsidR="00C326B6" w:rsidRPr="00C34358" w:rsidSect="00C34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8" w:right="1134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6079" w:rsidRDefault="00936079" w:rsidP="00CF3B37">
      <w:r>
        <w:separator/>
      </w:r>
    </w:p>
  </w:endnote>
  <w:endnote w:type="continuationSeparator" w:id="0">
    <w:p w:rsidR="00936079" w:rsidRDefault="00936079" w:rsidP="00C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1CDF" w:rsidRDefault="00C21C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1CDF" w:rsidRDefault="00C21C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6B6" w:rsidRPr="00C326B6" w:rsidRDefault="00C34358">
    <w:pPr>
      <w:pStyle w:val="Fuzeile"/>
      <w:rPr>
        <w:lang w:val="de-DE"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2409144</wp:posOffset>
          </wp:positionH>
          <wp:positionV relativeFrom="paragraph">
            <wp:posOffset>-443865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6B6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6079" w:rsidRDefault="00936079" w:rsidP="00CF3B37">
      <w:r>
        <w:separator/>
      </w:r>
    </w:p>
  </w:footnote>
  <w:footnote w:type="continuationSeparator" w:id="0">
    <w:p w:rsidR="00936079" w:rsidRDefault="00936079" w:rsidP="00CF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1CDF" w:rsidRDefault="00C21C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55C" w:rsidRPr="00C326B6" w:rsidRDefault="00043F7D">
    <w:pPr>
      <w:pStyle w:val="Kopfzeile"/>
      <w:rPr>
        <w:lang w:val="de-DE"/>
      </w:rPr>
    </w:pPr>
    <w:r w:rsidRPr="00043F7D">
      <w:rPr>
        <w:noProof/>
      </w:rPr>
      <w:drawing>
        <wp:anchor distT="0" distB="0" distL="114300" distR="114300" simplePos="0" relativeHeight="251664384" behindDoc="1" locked="0" layoutInCell="1" allowOverlap="1" wp14:anchorId="73010EAC" wp14:editId="0A9CBEF2">
          <wp:simplePos x="0" y="0"/>
          <wp:positionH relativeFrom="column">
            <wp:posOffset>-2501265</wp:posOffset>
          </wp:positionH>
          <wp:positionV relativeFrom="paragraph">
            <wp:posOffset>3298547</wp:posOffset>
          </wp:positionV>
          <wp:extent cx="4928400" cy="458632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8400" cy="458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6B6">
      <w:rPr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6B6" w:rsidRDefault="00C21CDF">
    <w:pPr>
      <w:pStyle w:val="Kopfzeile"/>
    </w:pPr>
    <w:r w:rsidRPr="008367F1">
      <w:rPr>
        <w:noProof/>
      </w:rPr>
      <w:drawing>
        <wp:anchor distT="0" distB="0" distL="114300" distR="114300" simplePos="0" relativeHeight="251662336" behindDoc="1" locked="0" layoutInCell="1" allowOverlap="1" wp14:anchorId="72493E95" wp14:editId="7EF2D30F">
          <wp:simplePos x="0" y="0"/>
          <wp:positionH relativeFrom="column">
            <wp:posOffset>-3749040</wp:posOffset>
          </wp:positionH>
          <wp:positionV relativeFrom="paragraph">
            <wp:posOffset>3101975</wp:posOffset>
          </wp:positionV>
          <wp:extent cx="4924425" cy="4582160"/>
          <wp:effectExtent l="0" t="0" r="3175" b="2540"/>
          <wp:wrapThrough wrapText="bothSides">
            <wp:wrapPolygon edited="0">
              <wp:start x="3398" y="0"/>
              <wp:lineTo x="3064" y="60"/>
              <wp:lineTo x="1838" y="778"/>
              <wp:lineTo x="1671" y="1137"/>
              <wp:lineTo x="1058" y="1916"/>
              <wp:lineTo x="501" y="2874"/>
              <wp:lineTo x="167" y="3831"/>
              <wp:lineTo x="0" y="4610"/>
              <wp:lineTo x="0" y="5867"/>
              <wp:lineTo x="2618" y="6705"/>
              <wp:lineTo x="4289" y="8621"/>
              <wp:lineTo x="6685" y="9579"/>
              <wp:lineTo x="613" y="18379"/>
              <wp:lineTo x="780" y="18738"/>
              <wp:lineTo x="3008" y="21073"/>
              <wp:lineTo x="3064" y="21492"/>
              <wp:lineTo x="4011" y="21552"/>
              <wp:lineTo x="17937" y="21552"/>
              <wp:lineTo x="18216" y="21552"/>
              <wp:lineTo x="20388" y="19157"/>
              <wp:lineTo x="20778" y="18918"/>
              <wp:lineTo x="20945" y="18499"/>
              <wp:lineTo x="20778" y="18200"/>
              <wp:lineTo x="14874" y="9579"/>
              <wp:lineTo x="17213" y="8621"/>
              <wp:lineTo x="18940" y="6705"/>
              <wp:lineTo x="21558" y="5867"/>
              <wp:lineTo x="21558" y="4670"/>
              <wp:lineTo x="21391" y="3831"/>
              <wp:lineTo x="21057" y="2874"/>
              <wp:lineTo x="20500" y="1916"/>
              <wp:lineTo x="19720" y="838"/>
              <wp:lineTo x="18494" y="60"/>
              <wp:lineTo x="18160" y="0"/>
              <wp:lineTo x="3398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458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7F1">
      <w:rPr>
        <w:noProof/>
      </w:rPr>
      <w:drawing>
        <wp:anchor distT="0" distB="0" distL="114300" distR="114300" simplePos="0" relativeHeight="251661312" behindDoc="1" locked="0" layoutInCell="1" allowOverlap="1" wp14:anchorId="71F576CF" wp14:editId="70DBE2E0">
          <wp:simplePos x="0" y="0"/>
          <wp:positionH relativeFrom="column">
            <wp:posOffset>6671310</wp:posOffset>
          </wp:positionH>
          <wp:positionV relativeFrom="paragraph">
            <wp:posOffset>3101975</wp:posOffset>
          </wp:positionV>
          <wp:extent cx="4924425" cy="4582160"/>
          <wp:effectExtent l="0" t="0" r="3175" b="2540"/>
          <wp:wrapThrough wrapText="bothSides">
            <wp:wrapPolygon edited="0">
              <wp:start x="3398" y="0"/>
              <wp:lineTo x="3064" y="60"/>
              <wp:lineTo x="1838" y="778"/>
              <wp:lineTo x="1671" y="1137"/>
              <wp:lineTo x="1058" y="1916"/>
              <wp:lineTo x="501" y="2874"/>
              <wp:lineTo x="167" y="3831"/>
              <wp:lineTo x="0" y="4610"/>
              <wp:lineTo x="0" y="5867"/>
              <wp:lineTo x="2618" y="6705"/>
              <wp:lineTo x="4289" y="8621"/>
              <wp:lineTo x="6685" y="9579"/>
              <wp:lineTo x="613" y="18379"/>
              <wp:lineTo x="780" y="18738"/>
              <wp:lineTo x="3008" y="21073"/>
              <wp:lineTo x="3064" y="21492"/>
              <wp:lineTo x="4011" y="21552"/>
              <wp:lineTo x="17937" y="21552"/>
              <wp:lineTo x="18216" y="21552"/>
              <wp:lineTo x="20388" y="19157"/>
              <wp:lineTo x="20778" y="18918"/>
              <wp:lineTo x="20945" y="18499"/>
              <wp:lineTo x="20778" y="18200"/>
              <wp:lineTo x="14874" y="9579"/>
              <wp:lineTo x="17213" y="8621"/>
              <wp:lineTo x="18940" y="6705"/>
              <wp:lineTo x="21558" y="5867"/>
              <wp:lineTo x="21558" y="4670"/>
              <wp:lineTo x="21391" y="3831"/>
              <wp:lineTo x="21057" y="2874"/>
              <wp:lineTo x="20500" y="1916"/>
              <wp:lineTo x="19720" y="838"/>
              <wp:lineTo x="18494" y="60"/>
              <wp:lineTo x="18160" y="0"/>
              <wp:lineTo x="3398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458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6BF" w:rsidRPr="00AE255C">
      <w:rPr>
        <w:noProof/>
      </w:rPr>
      <w:drawing>
        <wp:anchor distT="0" distB="0" distL="114300" distR="114300" simplePos="0" relativeHeight="251660288" behindDoc="1" locked="0" layoutInCell="1" allowOverlap="1" wp14:anchorId="06C00251" wp14:editId="0F259ACC">
          <wp:simplePos x="0" y="0"/>
          <wp:positionH relativeFrom="column">
            <wp:posOffset>-102870</wp:posOffset>
          </wp:positionH>
          <wp:positionV relativeFrom="paragraph">
            <wp:posOffset>969010</wp:posOffset>
          </wp:positionV>
          <wp:extent cx="1771200" cy="1159200"/>
          <wp:effectExtent l="0" t="0" r="0" b="0"/>
          <wp:wrapThrough wrapText="bothSides">
            <wp:wrapPolygon edited="0">
              <wp:start x="4027" y="1657"/>
              <wp:lineTo x="1549" y="5918"/>
              <wp:lineTo x="2633" y="9705"/>
              <wp:lineTo x="2169" y="13493"/>
              <wp:lineTo x="310" y="17280"/>
              <wp:lineTo x="4027" y="19647"/>
              <wp:lineTo x="4182" y="20121"/>
              <wp:lineTo x="18123" y="20121"/>
              <wp:lineTo x="19981" y="19647"/>
              <wp:lineTo x="21221" y="18700"/>
              <wp:lineTo x="21066" y="17280"/>
              <wp:lineTo x="16264" y="13493"/>
              <wp:lineTo x="16419" y="12546"/>
              <wp:lineTo x="14870" y="11362"/>
              <wp:lineTo x="10533" y="9705"/>
              <wp:lineTo x="13940" y="9705"/>
              <wp:lineTo x="15954" y="8285"/>
              <wp:lineTo x="15954" y="3787"/>
              <wp:lineTo x="13166" y="2841"/>
              <wp:lineTo x="5886" y="1657"/>
              <wp:lineTo x="4027" y="1657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11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1CD" w:rsidRPr="00AE255C">
      <w:rPr>
        <w:noProof/>
      </w:rPr>
      <w:drawing>
        <wp:anchor distT="0" distB="0" distL="114300" distR="114300" simplePos="0" relativeHeight="251659264" behindDoc="1" locked="0" layoutInCell="1" allowOverlap="0" wp14:anchorId="0B8B92BF" wp14:editId="0489597F">
          <wp:simplePos x="0" y="0"/>
          <wp:positionH relativeFrom="column">
            <wp:posOffset>5166360</wp:posOffset>
          </wp:positionH>
          <wp:positionV relativeFrom="paragraph">
            <wp:posOffset>911860</wp:posOffset>
          </wp:positionV>
          <wp:extent cx="3520800" cy="1033200"/>
          <wp:effectExtent l="0" t="0" r="0" b="0"/>
          <wp:wrapThrough wrapText="bothSides">
            <wp:wrapPolygon edited="0">
              <wp:start x="11299" y="797"/>
              <wp:lineTo x="2571" y="2124"/>
              <wp:lineTo x="1481" y="2390"/>
              <wp:lineTo x="1481" y="5576"/>
              <wp:lineTo x="857" y="6372"/>
              <wp:lineTo x="857" y="7169"/>
              <wp:lineTo x="1325" y="9824"/>
              <wp:lineTo x="1169" y="14073"/>
              <wp:lineTo x="857" y="18321"/>
              <wp:lineTo x="312" y="18852"/>
              <wp:lineTo x="234" y="19914"/>
              <wp:lineTo x="545" y="20445"/>
              <wp:lineTo x="857" y="20445"/>
              <wp:lineTo x="1013" y="19914"/>
              <wp:lineTo x="1558" y="18586"/>
              <wp:lineTo x="10208" y="18321"/>
              <wp:lineTo x="13481" y="17259"/>
              <wp:lineTo x="13403" y="14073"/>
              <wp:lineTo x="16675" y="14073"/>
              <wp:lineTo x="21273" y="11683"/>
              <wp:lineTo x="21351" y="8497"/>
              <wp:lineTo x="20727" y="7966"/>
              <wp:lineTo x="15974" y="5576"/>
              <wp:lineTo x="16052" y="2921"/>
              <wp:lineTo x="14961" y="1593"/>
              <wp:lineTo x="12390" y="797"/>
              <wp:lineTo x="11299" y="797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F1"/>
    <w:rsid w:val="000007AF"/>
    <w:rsid w:val="00043F7D"/>
    <w:rsid w:val="001351CD"/>
    <w:rsid w:val="00193ECF"/>
    <w:rsid w:val="004F4D38"/>
    <w:rsid w:val="0051106C"/>
    <w:rsid w:val="00673618"/>
    <w:rsid w:val="006E4118"/>
    <w:rsid w:val="008367F1"/>
    <w:rsid w:val="008576BF"/>
    <w:rsid w:val="008E0E94"/>
    <w:rsid w:val="00936079"/>
    <w:rsid w:val="009F46E9"/>
    <w:rsid w:val="00A00D04"/>
    <w:rsid w:val="00AE255C"/>
    <w:rsid w:val="00BC2C89"/>
    <w:rsid w:val="00BE7B3C"/>
    <w:rsid w:val="00C21CDF"/>
    <w:rsid w:val="00C326B6"/>
    <w:rsid w:val="00C34358"/>
    <w:rsid w:val="00CB594C"/>
    <w:rsid w:val="00CF3B37"/>
    <w:rsid w:val="00F1375F"/>
    <w:rsid w:val="00F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027AF4-F515-CA4A-9BFD-86E659AE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3B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B3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CF3B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B37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043F7D"/>
    <w:pPr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Heinzinger</dc:creator>
  <cp:keywords/>
  <dc:description/>
  <cp:lastModifiedBy>Paul Heinzinger</cp:lastModifiedBy>
  <cp:revision>3</cp:revision>
  <dcterms:created xsi:type="dcterms:W3CDTF">2022-08-17T13:52:00Z</dcterms:created>
  <dcterms:modified xsi:type="dcterms:W3CDTF">2022-08-17T13:52:00Z</dcterms:modified>
</cp:coreProperties>
</file>